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7468" w14:textId="7E0129D0" w:rsidR="001B5229" w:rsidRPr="006F6CE8" w:rsidRDefault="0005571B" w:rsidP="006F6CE8">
      <w:pPr>
        <w:jc w:val="center"/>
        <w:rPr>
          <w:b/>
          <w:bCs/>
        </w:rPr>
      </w:pPr>
      <w:r w:rsidRPr="006F6CE8">
        <w:rPr>
          <w:b/>
          <w:bCs/>
        </w:rPr>
        <w:t>202</w:t>
      </w:r>
      <w:r w:rsidR="00047465">
        <w:rPr>
          <w:b/>
          <w:bCs/>
        </w:rPr>
        <w:t>3</w:t>
      </w:r>
      <w:r w:rsidR="00CD7189" w:rsidRPr="006F6CE8">
        <w:rPr>
          <w:rFonts w:hint="eastAsia"/>
          <w:b/>
          <w:bCs/>
        </w:rPr>
        <w:t>年度</w:t>
      </w:r>
      <w:r w:rsidRPr="006F6CE8">
        <w:rPr>
          <w:b/>
          <w:bCs/>
        </w:rPr>
        <w:t>TLP</w:t>
      </w:r>
      <w:r w:rsidR="00CD7189" w:rsidRPr="006F6CE8">
        <w:rPr>
          <w:rFonts w:hint="eastAsia"/>
          <w:b/>
          <w:bCs/>
        </w:rPr>
        <w:t>フランス語（</w:t>
      </w:r>
      <w:r w:rsidR="00CD7189" w:rsidRPr="006F6CE8">
        <w:rPr>
          <w:b/>
          <w:bCs/>
        </w:rPr>
        <w:t>1</w:t>
      </w:r>
      <w:r w:rsidR="00CD7189" w:rsidRPr="006F6CE8">
        <w:rPr>
          <w:rFonts w:hint="eastAsia"/>
          <w:b/>
          <w:bCs/>
        </w:rPr>
        <w:t>年生</w:t>
      </w:r>
      <w:r w:rsidR="00CD7189" w:rsidRPr="006F6CE8">
        <w:rPr>
          <w:b/>
          <w:bCs/>
        </w:rPr>
        <w:t>S</w:t>
      </w:r>
      <w:r w:rsidR="00CD7189" w:rsidRPr="006F6CE8">
        <w:rPr>
          <w:rFonts w:hint="eastAsia"/>
          <w:b/>
          <w:bCs/>
        </w:rPr>
        <w:t>セメスター）履修者</w:t>
      </w:r>
      <w:r w:rsidR="007D51F5" w:rsidRPr="006F6CE8">
        <w:rPr>
          <w:rFonts w:hint="eastAsia"/>
          <w:b/>
          <w:bCs/>
        </w:rPr>
        <w:t>の皆さんへ</w:t>
      </w:r>
    </w:p>
    <w:p w14:paraId="21AECA64" w14:textId="3E164F5E" w:rsidR="007D51F5" w:rsidRDefault="007D51F5" w:rsidP="006F6CE8">
      <w:pPr>
        <w:jc w:val="right"/>
      </w:pPr>
      <w:r>
        <w:rPr>
          <w:rFonts w:hint="eastAsia"/>
        </w:rPr>
        <w:t>2</w:t>
      </w:r>
      <w:r>
        <w:t>02</w:t>
      </w:r>
      <w:r w:rsidR="00115C09">
        <w:t>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EB7AE8">
        <w:t>30</w:t>
      </w:r>
      <w:r>
        <w:rPr>
          <w:rFonts w:hint="eastAsia"/>
        </w:rPr>
        <w:t>日</w:t>
      </w:r>
    </w:p>
    <w:p w14:paraId="59772FEA" w14:textId="7B368D59" w:rsidR="00115C09" w:rsidRPr="00F50EC9" w:rsidRDefault="006F6CE8" w:rsidP="00115C09">
      <w:r>
        <w:rPr>
          <w:rFonts w:hint="eastAsia"/>
        </w:rPr>
        <w:t>T</w:t>
      </w:r>
      <w:r>
        <w:t>LP</w:t>
      </w:r>
      <w:r>
        <w:rPr>
          <w:rFonts w:hint="eastAsia"/>
        </w:rPr>
        <w:t>フランス語</w:t>
      </w:r>
      <w:r w:rsidR="00047465">
        <w:rPr>
          <w:rFonts w:hint="eastAsia"/>
        </w:rPr>
        <w:t>一年生</w:t>
      </w:r>
      <w:r w:rsidR="00047465">
        <w:rPr>
          <w:rFonts w:hint="eastAsia"/>
        </w:rPr>
        <w:t>S</w:t>
      </w:r>
      <w:r w:rsidR="00047465">
        <w:rPr>
          <w:rFonts w:hint="eastAsia"/>
        </w:rPr>
        <w:t>セメスター</w:t>
      </w:r>
      <w:r w:rsidR="00E71738">
        <w:rPr>
          <w:rFonts w:hint="eastAsia"/>
        </w:rPr>
        <w:t>時間割</w:t>
      </w:r>
    </w:p>
    <w:tbl>
      <w:tblPr>
        <w:tblStyle w:val="Grilledutableau"/>
        <w:tblpPr w:leftFromText="142" w:rightFromText="142" w:vertAnchor="text" w:horzAnchor="page" w:tblpXSpec="center" w:tblpY="10"/>
        <w:tblOverlap w:val="never"/>
        <w:tblW w:w="10314" w:type="dxa"/>
        <w:tblLook w:val="00A0" w:firstRow="1" w:lastRow="0" w:firstColumn="1" w:lastColumn="0" w:noHBand="0" w:noVBand="0"/>
      </w:tblPr>
      <w:tblGrid>
        <w:gridCol w:w="1418"/>
        <w:gridCol w:w="2835"/>
        <w:gridCol w:w="3226"/>
        <w:gridCol w:w="2835"/>
      </w:tblGrid>
      <w:tr w:rsidR="00115C09" w:rsidRPr="005A289D" w14:paraId="60BB5F74" w14:textId="77777777" w:rsidTr="0056644B">
        <w:tc>
          <w:tcPr>
            <w:tcW w:w="1418" w:type="dxa"/>
            <w:tcBorders>
              <w:tl2br w:val="single" w:sz="4" w:space="0" w:color="auto"/>
            </w:tcBorders>
          </w:tcPr>
          <w:p w14:paraId="4C761BD1" w14:textId="77777777" w:rsidR="00115C09" w:rsidRPr="005A289D" w:rsidRDefault="00115C09" w:rsidP="0056644B">
            <w:pPr>
              <w:jc w:val="center"/>
            </w:pPr>
          </w:p>
        </w:tc>
        <w:tc>
          <w:tcPr>
            <w:tcW w:w="2835" w:type="dxa"/>
            <w:shd w:val="clear" w:color="auto" w:fill="538135" w:themeFill="accent6" w:themeFillShade="BF"/>
          </w:tcPr>
          <w:p w14:paraId="6A160BC5" w14:textId="77777777" w:rsidR="00115C09" w:rsidRPr="000C40C4" w:rsidRDefault="00115C09" w:rsidP="0056644B">
            <w:pPr>
              <w:jc w:val="center"/>
            </w:pPr>
            <w:r w:rsidRPr="000C40C4">
              <w:t>TLP</w:t>
            </w:r>
            <w:r w:rsidRPr="000C40C4">
              <w:rPr>
                <w:rFonts w:hint="eastAsia"/>
              </w:rPr>
              <w:t>演習</w:t>
            </w:r>
          </w:p>
        </w:tc>
        <w:tc>
          <w:tcPr>
            <w:tcW w:w="3226" w:type="dxa"/>
            <w:shd w:val="clear" w:color="auto" w:fill="538135" w:themeFill="accent6" w:themeFillShade="BF"/>
          </w:tcPr>
          <w:p w14:paraId="6ACE8584" w14:textId="77777777" w:rsidR="00115C09" w:rsidRPr="000C40C4" w:rsidRDefault="00115C09" w:rsidP="0056644B">
            <w:pPr>
              <w:jc w:val="center"/>
              <w:rPr>
                <w:sz w:val="18"/>
                <w:szCs w:val="18"/>
              </w:rPr>
            </w:pPr>
            <w:r w:rsidRPr="000C40C4">
              <w:t>TLP</w:t>
            </w:r>
            <w:r w:rsidRPr="000C40C4">
              <w:t>インテンシヴ</w:t>
            </w:r>
          </w:p>
        </w:tc>
        <w:tc>
          <w:tcPr>
            <w:tcW w:w="2835" w:type="dxa"/>
            <w:shd w:val="clear" w:color="auto" w:fill="538135" w:themeFill="accent6" w:themeFillShade="BF"/>
          </w:tcPr>
          <w:p w14:paraId="0FE509F3" w14:textId="77777777" w:rsidR="00115C09" w:rsidRPr="000C40C4" w:rsidRDefault="00115C09" w:rsidP="0056644B">
            <w:pPr>
              <w:jc w:val="center"/>
            </w:pPr>
            <w:r w:rsidRPr="000C40C4">
              <w:t>TLP</w:t>
            </w:r>
            <w:r w:rsidRPr="000C40C4">
              <w:t>インテンシヴ</w:t>
            </w:r>
          </w:p>
        </w:tc>
      </w:tr>
      <w:tr w:rsidR="00115C09" w:rsidRPr="005A289D" w14:paraId="35F69DDF" w14:textId="77777777" w:rsidTr="0056644B">
        <w:trPr>
          <w:trHeight w:val="394"/>
        </w:trPr>
        <w:tc>
          <w:tcPr>
            <w:tcW w:w="1418" w:type="dxa"/>
            <w:shd w:val="clear" w:color="auto" w:fill="A8D08D" w:themeFill="accent6" w:themeFillTint="99"/>
          </w:tcPr>
          <w:p w14:paraId="0F49DD7B" w14:textId="77777777" w:rsidR="00115C09" w:rsidRPr="00115C09" w:rsidRDefault="00115C09" w:rsidP="0056644B">
            <w:pPr>
              <w:jc w:val="center"/>
              <w:rPr>
                <w:sz w:val="20"/>
                <w:szCs w:val="20"/>
              </w:rPr>
            </w:pPr>
            <w:r w:rsidRPr="00115C09">
              <w:rPr>
                <w:sz w:val="20"/>
                <w:szCs w:val="20"/>
              </w:rPr>
              <w:t>S</w:t>
            </w:r>
            <w:r w:rsidRPr="00115C09">
              <w:rPr>
                <w:sz w:val="20"/>
                <w:szCs w:val="20"/>
              </w:rPr>
              <w:t>（文１年）</w:t>
            </w:r>
          </w:p>
        </w:tc>
        <w:tc>
          <w:tcPr>
            <w:tcW w:w="2835" w:type="dxa"/>
          </w:tcPr>
          <w:p w14:paraId="1FC26039" w14:textId="77777777" w:rsidR="00115C09" w:rsidRPr="004724E4" w:rsidRDefault="00115C09" w:rsidP="0056644B">
            <w:pPr>
              <w:jc w:val="center"/>
              <w:rPr>
                <w:color w:val="000000" w:themeColor="text1"/>
                <w:sz w:val="18"/>
                <w:szCs w:val="21"/>
              </w:rPr>
            </w:pPr>
            <w:r w:rsidRPr="00C92E78">
              <w:rPr>
                <w:rFonts w:hint="eastAsia"/>
                <w:color w:val="000000" w:themeColor="text1"/>
                <w:sz w:val="18"/>
                <w:szCs w:val="21"/>
              </w:rPr>
              <w:t>藤岡</w:t>
            </w:r>
            <w:r w:rsidRPr="00C92E78">
              <w:rPr>
                <w:color w:val="000000" w:themeColor="text1"/>
                <w:sz w:val="18"/>
                <w:szCs w:val="21"/>
              </w:rPr>
              <w:t>（</w:t>
            </w:r>
            <w:r w:rsidRPr="00C92E78">
              <w:rPr>
                <w:rFonts w:hint="eastAsia"/>
                <w:color w:val="000000" w:themeColor="text1"/>
                <w:sz w:val="18"/>
                <w:szCs w:val="21"/>
              </w:rPr>
              <w:t>火</w:t>
            </w:r>
            <w:r w:rsidRPr="00C92E78">
              <w:rPr>
                <w:color w:val="000000" w:themeColor="text1"/>
                <w:sz w:val="18"/>
                <w:szCs w:val="21"/>
              </w:rPr>
              <w:t>２）</w:t>
            </w:r>
          </w:p>
        </w:tc>
        <w:tc>
          <w:tcPr>
            <w:tcW w:w="3226" w:type="dxa"/>
          </w:tcPr>
          <w:p w14:paraId="7EF22872" w14:textId="77777777" w:rsidR="00115C09" w:rsidRPr="004724E4" w:rsidRDefault="00115C09" w:rsidP="0056644B">
            <w:pPr>
              <w:jc w:val="center"/>
              <w:rPr>
                <w:color w:val="000000" w:themeColor="text1"/>
                <w:sz w:val="18"/>
                <w:szCs w:val="21"/>
              </w:rPr>
            </w:pPr>
            <w:r w:rsidRPr="004724E4">
              <w:rPr>
                <w:color w:val="000000" w:themeColor="text1"/>
                <w:sz w:val="18"/>
                <w:szCs w:val="21"/>
              </w:rPr>
              <w:t>Agaësse</w:t>
            </w:r>
            <w:r w:rsidRPr="004724E4">
              <w:rPr>
                <w:color w:val="000000" w:themeColor="text1"/>
                <w:sz w:val="18"/>
                <w:szCs w:val="21"/>
              </w:rPr>
              <w:t>（月</w:t>
            </w:r>
            <w:r w:rsidRPr="004724E4">
              <w:rPr>
                <w:color w:val="000000" w:themeColor="text1"/>
                <w:sz w:val="18"/>
                <w:szCs w:val="21"/>
              </w:rPr>
              <w:t>1</w:t>
            </w:r>
            <w:r w:rsidRPr="004724E4">
              <w:rPr>
                <w:color w:val="000000" w:themeColor="text1"/>
                <w:sz w:val="18"/>
                <w:szCs w:val="21"/>
              </w:rPr>
              <w:t>）</w:t>
            </w:r>
          </w:p>
        </w:tc>
        <w:tc>
          <w:tcPr>
            <w:tcW w:w="2835" w:type="dxa"/>
          </w:tcPr>
          <w:p w14:paraId="2B069108" w14:textId="77777777" w:rsidR="00115C09" w:rsidRPr="004724E4" w:rsidRDefault="00115C09" w:rsidP="0056644B">
            <w:pPr>
              <w:jc w:val="center"/>
              <w:rPr>
                <w:color w:val="000000" w:themeColor="text1"/>
                <w:sz w:val="18"/>
                <w:szCs w:val="21"/>
              </w:rPr>
            </w:pPr>
            <w:r w:rsidRPr="004724E4">
              <w:rPr>
                <w:color w:val="000000" w:themeColor="text1"/>
                <w:sz w:val="18"/>
                <w:szCs w:val="21"/>
              </w:rPr>
              <w:t>Agaësse</w:t>
            </w:r>
            <w:r w:rsidRPr="004724E4">
              <w:rPr>
                <w:color w:val="000000" w:themeColor="text1"/>
                <w:sz w:val="18"/>
                <w:szCs w:val="21"/>
              </w:rPr>
              <w:t>（</w:t>
            </w:r>
            <w:r w:rsidRPr="004724E4">
              <w:rPr>
                <w:rFonts w:hint="eastAsia"/>
                <w:color w:val="000000" w:themeColor="text1"/>
                <w:sz w:val="18"/>
                <w:szCs w:val="21"/>
              </w:rPr>
              <w:t>金</w:t>
            </w:r>
            <w:r w:rsidRPr="004724E4">
              <w:rPr>
                <w:color w:val="000000" w:themeColor="text1"/>
                <w:sz w:val="18"/>
                <w:szCs w:val="21"/>
              </w:rPr>
              <w:t>2</w:t>
            </w:r>
            <w:r w:rsidRPr="004724E4">
              <w:rPr>
                <w:color w:val="000000" w:themeColor="text1"/>
                <w:sz w:val="18"/>
                <w:szCs w:val="21"/>
              </w:rPr>
              <w:t>）</w:t>
            </w:r>
          </w:p>
        </w:tc>
      </w:tr>
      <w:tr w:rsidR="00115C09" w:rsidRPr="005A289D" w14:paraId="0D66F5A3" w14:textId="77777777" w:rsidTr="0056644B">
        <w:trPr>
          <w:trHeight w:val="394"/>
        </w:trPr>
        <w:tc>
          <w:tcPr>
            <w:tcW w:w="1418" w:type="dxa"/>
            <w:shd w:val="clear" w:color="auto" w:fill="A8D08D" w:themeFill="accent6" w:themeFillTint="99"/>
          </w:tcPr>
          <w:p w14:paraId="5113562B" w14:textId="77777777" w:rsidR="00115C09" w:rsidRPr="00115C09" w:rsidRDefault="00115C09" w:rsidP="0056644B">
            <w:pPr>
              <w:jc w:val="center"/>
              <w:rPr>
                <w:sz w:val="20"/>
                <w:szCs w:val="20"/>
              </w:rPr>
            </w:pPr>
            <w:r w:rsidRPr="00115C09">
              <w:rPr>
                <w:sz w:val="20"/>
                <w:szCs w:val="20"/>
              </w:rPr>
              <w:t>S</w:t>
            </w:r>
            <w:r w:rsidRPr="00115C09">
              <w:rPr>
                <w:sz w:val="20"/>
                <w:szCs w:val="20"/>
              </w:rPr>
              <w:t>（理</w:t>
            </w:r>
            <w:r w:rsidRPr="00115C09">
              <w:rPr>
                <w:sz w:val="20"/>
                <w:szCs w:val="20"/>
              </w:rPr>
              <w:t>1</w:t>
            </w:r>
            <w:r w:rsidRPr="00115C09">
              <w:rPr>
                <w:sz w:val="20"/>
                <w:szCs w:val="20"/>
              </w:rPr>
              <w:t>年）</w:t>
            </w:r>
          </w:p>
        </w:tc>
        <w:tc>
          <w:tcPr>
            <w:tcW w:w="2835" w:type="dxa"/>
          </w:tcPr>
          <w:p w14:paraId="6DDD8782" w14:textId="77777777" w:rsidR="00115C09" w:rsidRPr="004724E4" w:rsidRDefault="00115C09" w:rsidP="0056644B">
            <w:pPr>
              <w:jc w:val="center"/>
              <w:rPr>
                <w:color w:val="000000" w:themeColor="text1"/>
                <w:sz w:val="18"/>
                <w:szCs w:val="21"/>
              </w:rPr>
            </w:pPr>
            <w:r w:rsidRPr="009853E4">
              <w:rPr>
                <w:rFonts w:hint="eastAsia"/>
                <w:color w:val="000000" w:themeColor="text1"/>
                <w:sz w:val="18"/>
                <w:szCs w:val="21"/>
              </w:rPr>
              <w:t>伊達</w:t>
            </w:r>
            <w:r w:rsidRPr="009853E4">
              <w:rPr>
                <w:color w:val="000000" w:themeColor="text1"/>
                <w:sz w:val="18"/>
                <w:szCs w:val="21"/>
              </w:rPr>
              <w:t>（火</w:t>
            </w:r>
            <w:r w:rsidRPr="009853E4">
              <w:rPr>
                <w:rFonts w:hint="eastAsia"/>
                <w:color w:val="000000" w:themeColor="text1"/>
                <w:sz w:val="18"/>
                <w:szCs w:val="21"/>
              </w:rPr>
              <w:t>２</w:t>
            </w:r>
            <w:r w:rsidRPr="009853E4">
              <w:rPr>
                <w:color w:val="000000" w:themeColor="text1"/>
                <w:sz w:val="18"/>
                <w:szCs w:val="21"/>
              </w:rPr>
              <w:t>）</w:t>
            </w:r>
          </w:p>
        </w:tc>
        <w:tc>
          <w:tcPr>
            <w:tcW w:w="3226" w:type="dxa"/>
          </w:tcPr>
          <w:p w14:paraId="66A488E6" w14:textId="77777777" w:rsidR="00115C09" w:rsidRPr="004724E4" w:rsidRDefault="00115C09" w:rsidP="0056644B">
            <w:pPr>
              <w:jc w:val="center"/>
              <w:rPr>
                <w:color w:val="000000" w:themeColor="text1"/>
                <w:sz w:val="18"/>
                <w:szCs w:val="21"/>
              </w:rPr>
            </w:pPr>
            <w:r w:rsidRPr="004724E4">
              <w:rPr>
                <w:color w:val="000000" w:themeColor="text1"/>
                <w:sz w:val="18"/>
                <w:szCs w:val="21"/>
                <w:lang w:val="fr-FR"/>
              </w:rPr>
              <w:t>Derible</w:t>
            </w:r>
            <w:r w:rsidRPr="004724E4">
              <w:rPr>
                <w:color w:val="000000" w:themeColor="text1"/>
                <w:sz w:val="18"/>
                <w:szCs w:val="21"/>
              </w:rPr>
              <w:t>（</w:t>
            </w:r>
            <w:r w:rsidRPr="004724E4">
              <w:rPr>
                <w:rFonts w:hint="eastAsia"/>
                <w:color w:val="000000" w:themeColor="text1"/>
                <w:sz w:val="18"/>
                <w:szCs w:val="21"/>
              </w:rPr>
              <w:t>月１</w:t>
            </w:r>
            <w:r w:rsidRPr="004724E4">
              <w:rPr>
                <w:color w:val="000000" w:themeColor="text1"/>
                <w:sz w:val="18"/>
                <w:szCs w:val="21"/>
              </w:rPr>
              <w:t>）</w:t>
            </w:r>
          </w:p>
        </w:tc>
        <w:tc>
          <w:tcPr>
            <w:tcW w:w="2835" w:type="dxa"/>
          </w:tcPr>
          <w:p w14:paraId="5124D75D" w14:textId="77777777" w:rsidR="00115C09" w:rsidRPr="004724E4" w:rsidRDefault="00115C09" w:rsidP="0056644B">
            <w:pPr>
              <w:jc w:val="center"/>
              <w:rPr>
                <w:color w:val="000000" w:themeColor="text1"/>
                <w:sz w:val="18"/>
                <w:szCs w:val="21"/>
              </w:rPr>
            </w:pPr>
            <w:r w:rsidRPr="004724E4">
              <w:rPr>
                <w:color w:val="000000" w:themeColor="text1"/>
                <w:sz w:val="18"/>
                <w:szCs w:val="21"/>
              </w:rPr>
              <w:t>Derible</w:t>
            </w:r>
            <w:r w:rsidRPr="004724E4">
              <w:rPr>
                <w:color w:val="000000" w:themeColor="text1"/>
                <w:sz w:val="18"/>
                <w:szCs w:val="21"/>
              </w:rPr>
              <w:t>（</w:t>
            </w:r>
            <w:r w:rsidRPr="004724E4">
              <w:rPr>
                <w:rFonts w:hint="eastAsia"/>
                <w:color w:val="000000" w:themeColor="text1"/>
                <w:sz w:val="18"/>
                <w:szCs w:val="21"/>
              </w:rPr>
              <w:t>金</w:t>
            </w:r>
            <w:r w:rsidRPr="004724E4">
              <w:rPr>
                <w:color w:val="000000" w:themeColor="text1"/>
                <w:sz w:val="18"/>
                <w:szCs w:val="21"/>
              </w:rPr>
              <w:t>5</w:t>
            </w:r>
            <w:r w:rsidRPr="004724E4">
              <w:rPr>
                <w:color w:val="000000" w:themeColor="text1"/>
                <w:sz w:val="18"/>
                <w:szCs w:val="21"/>
              </w:rPr>
              <w:t>）</w:t>
            </w:r>
          </w:p>
        </w:tc>
      </w:tr>
      <w:tr w:rsidR="00115C09" w:rsidRPr="005A289D" w14:paraId="0CF070E5" w14:textId="77777777" w:rsidTr="0056644B">
        <w:trPr>
          <w:trHeight w:val="394"/>
        </w:trPr>
        <w:tc>
          <w:tcPr>
            <w:tcW w:w="1418" w:type="dxa"/>
            <w:shd w:val="clear" w:color="auto" w:fill="A8D08D" w:themeFill="accent6" w:themeFillTint="99"/>
          </w:tcPr>
          <w:p w14:paraId="41EA2271" w14:textId="77777777" w:rsidR="00115C09" w:rsidRPr="00A70297" w:rsidRDefault="00115C09" w:rsidP="0056644B">
            <w:pPr>
              <w:jc w:val="center"/>
              <w:rPr>
                <w:sz w:val="20"/>
                <w:szCs w:val="22"/>
              </w:rPr>
            </w:pPr>
            <w:r w:rsidRPr="00A70297">
              <w:rPr>
                <w:sz w:val="20"/>
                <w:szCs w:val="22"/>
              </w:rPr>
              <w:t>A</w:t>
            </w:r>
            <w:r w:rsidRPr="00A70297">
              <w:rPr>
                <w:sz w:val="20"/>
                <w:szCs w:val="22"/>
              </w:rPr>
              <w:t>（文</w:t>
            </w:r>
            <w:r w:rsidRPr="00A70297">
              <w:rPr>
                <w:sz w:val="20"/>
                <w:szCs w:val="22"/>
              </w:rPr>
              <w:t>1</w:t>
            </w:r>
            <w:r w:rsidRPr="00A70297">
              <w:rPr>
                <w:sz w:val="20"/>
                <w:szCs w:val="22"/>
              </w:rPr>
              <w:t>年）</w:t>
            </w:r>
          </w:p>
        </w:tc>
        <w:tc>
          <w:tcPr>
            <w:tcW w:w="2835" w:type="dxa"/>
          </w:tcPr>
          <w:p w14:paraId="4E3813AE" w14:textId="77777777" w:rsidR="00115C09" w:rsidRPr="004724E4" w:rsidRDefault="00115C09" w:rsidP="0056644B">
            <w:pPr>
              <w:jc w:val="center"/>
              <w:rPr>
                <w:color w:val="000000" w:themeColor="text1"/>
                <w:sz w:val="18"/>
                <w:szCs w:val="21"/>
              </w:rPr>
            </w:pPr>
            <w:r w:rsidRPr="009853E4">
              <w:rPr>
                <w:rFonts w:hint="eastAsia"/>
                <w:color w:val="000000" w:themeColor="text1"/>
                <w:sz w:val="18"/>
                <w:szCs w:val="21"/>
              </w:rPr>
              <w:t>伊達</w:t>
            </w:r>
            <w:r w:rsidRPr="009853E4">
              <w:rPr>
                <w:color w:val="000000" w:themeColor="text1"/>
                <w:sz w:val="18"/>
                <w:szCs w:val="21"/>
              </w:rPr>
              <w:t>（火</w:t>
            </w:r>
            <w:r w:rsidRPr="009853E4">
              <w:rPr>
                <w:rFonts w:hint="eastAsia"/>
                <w:color w:val="000000" w:themeColor="text1"/>
                <w:sz w:val="18"/>
                <w:szCs w:val="21"/>
              </w:rPr>
              <w:t>２</w:t>
            </w:r>
            <w:r w:rsidRPr="009853E4">
              <w:rPr>
                <w:color w:val="000000" w:themeColor="text1"/>
                <w:sz w:val="18"/>
                <w:szCs w:val="21"/>
              </w:rPr>
              <w:t>）</w:t>
            </w:r>
          </w:p>
        </w:tc>
        <w:tc>
          <w:tcPr>
            <w:tcW w:w="3226" w:type="dxa"/>
          </w:tcPr>
          <w:p w14:paraId="5857D0C1" w14:textId="77777777" w:rsidR="00115C09" w:rsidRPr="004724E4" w:rsidRDefault="00115C09" w:rsidP="0056644B">
            <w:pPr>
              <w:jc w:val="center"/>
              <w:rPr>
                <w:color w:val="000000" w:themeColor="text1"/>
                <w:sz w:val="18"/>
                <w:szCs w:val="21"/>
              </w:rPr>
            </w:pPr>
            <w:r w:rsidRPr="004724E4">
              <w:rPr>
                <w:color w:val="000000" w:themeColor="text1"/>
                <w:sz w:val="18"/>
                <w:szCs w:val="21"/>
              </w:rPr>
              <w:t>Agaësse</w:t>
            </w:r>
            <w:r w:rsidRPr="004724E4">
              <w:rPr>
                <w:color w:val="000000" w:themeColor="text1"/>
                <w:sz w:val="18"/>
                <w:szCs w:val="21"/>
              </w:rPr>
              <w:t>（</w:t>
            </w:r>
            <w:r w:rsidRPr="004724E4">
              <w:rPr>
                <w:rFonts w:hint="eastAsia"/>
                <w:color w:val="000000" w:themeColor="text1"/>
                <w:sz w:val="18"/>
                <w:szCs w:val="21"/>
              </w:rPr>
              <w:t>月</w:t>
            </w:r>
            <w:r w:rsidRPr="004724E4">
              <w:rPr>
                <w:color w:val="000000" w:themeColor="text1"/>
                <w:sz w:val="18"/>
                <w:szCs w:val="21"/>
              </w:rPr>
              <w:t>1</w:t>
            </w:r>
            <w:r w:rsidRPr="004724E4">
              <w:rPr>
                <w:color w:val="000000" w:themeColor="text1"/>
                <w:sz w:val="18"/>
                <w:szCs w:val="21"/>
              </w:rPr>
              <w:t>）</w:t>
            </w:r>
          </w:p>
        </w:tc>
        <w:tc>
          <w:tcPr>
            <w:tcW w:w="2835" w:type="dxa"/>
          </w:tcPr>
          <w:p w14:paraId="3BF04E16" w14:textId="77777777" w:rsidR="00115C09" w:rsidRPr="004724E4" w:rsidRDefault="00115C09" w:rsidP="0056644B">
            <w:pPr>
              <w:jc w:val="center"/>
              <w:rPr>
                <w:color w:val="000000" w:themeColor="text1"/>
                <w:sz w:val="18"/>
                <w:szCs w:val="21"/>
              </w:rPr>
            </w:pPr>
            <w:r w:rsidRPr="004724E4">
              <w:rPr>
                <w:color w:val="000000" w:themeColor="text1"/>
                <w:sz w:val="18"/>
                <w:szCs w:val="21"/>
              </w:rPr>
              <w:t>Agaësse</w:t>
            </w:r>
            <w:r w:rsidRPr="004724E4">
              <w:rPr>
                <w:color w:val="000000" w:themeColor="text1"/>
                <w:sz w:val="18"/>
                <w:szCs w:val="21"/>
              </w:rPr>
              <w:t>（</w:t>
            </w:r>
            <w:r w:rsidRPr="004724E4">
              <w:rPr>
                <w:rFonts w:hint="eastAsia"/>
                <w:color w:val="000000" w:themeColor="text1"/>
                <w:sz w:val="18"/>
                <w:szCs w:val="21"/>
              </w:rPr>
              <w:t>金</w:t>
            </w:r>
            <w:r w:rsidRPr="004724E4">
              <w:rPr>
                <w:color w:val="000000" w:themeColor="text1"/>
                <w:sz w:val="18"/>
                <w:szCs w:val="21"/>
              </w:rPr>
              <w:t>2</w:t>
            </w:r>
            <w:r w:rsidRPr="004724E4">
              <w:rPr>
                <w:color w:val="000000" w:themeColor="text1"/>
                <w:sz w:val="18"/>
                <w:szCs w:val="21"/>
              </w:rPr>
              <w:t>）</w:t>
            </w:r>
          </w:p>
        </w:tc>
      </w:tr>
      <w:tr w:rsidR="00115C09" w:rsidRPr="005A289D" w14:paraId="56A946BF" w14:textId="77777777" w:rsidTr="0056644B">
        <w:trPr>
          <w:trHeight w:val="394"/>
        </w:trPr>
        <w:tc>
          <w:tcPr>
            <w:tcW w:w="1418" w:type="dxa"/>
            <w:shd w:val="clear" w:color="auto" w:fill="A8D08D" w:themeFill="accent6" w:themeFillTint="99"/>
          </w:tcPr>
          <w:p w14:paraId="7F27BEEE" w14:textId="77777777" w:rsidR="00115C09" w:rsidRPr="00A70297" w:rsidRDefault="00115C09" w:rsidP="0056644B">
            <w:pPr>
              <w:jc w:val="center"/>
              <w:rPr>
                <w:sz w:val="20"/>
                <w:szCs w:val="22"/>
              </w:rPr>
            </w:pPr>
            <w:r w:rsidRPr="00A70297">
              <w:rPr>
                <w:sz w:val="20"/>
                <w:szCs w:val="22"/>
              </w:rPr>
              <w:t>A</w:t>
            </w:r>
            <w:r w:rsidRPr="00A70297">
              <w:rPr>
                <w:sz w:val="20"/>
                <w:szCs w:val="22"/>
              </w:rPr>
              <w:t>（理</w:t>
            </w:r>
            <w:r w:rsidRPr="00A70297">
              <w:rPr>
                <w:sz w:val="20"/>
                <w:szCs w:val="22"/>
              </w:rPr>
              <w:t>1</w:t>
            </w:r>
            <w:r w:rsidRPr="00A70297">
              <w:rPr>
                <w:sz w:val="20"/>
                <w:szCs w:val="22"/>
              </w:rPr>
              <w:t>年）</w:t>
            </w:r>
          </w:p>
        </w:tc>
        <w:tc>
          <w:tcPr>
            <w:tcW w:w="2835" w:type="dxa"/>
          </w:tcPr>
          <w:p w14:paraId="32D4A414" w14:textId="77777777" w:rsidR="00115C09" w:rsidRPr="004724E4" w:rsidRDefault="00115C09" w:rsidP="0056644B">
            <w:pPr>
              <w:jc w:val="center"/>
              <w:rPr>
                <w:color w:val="000000" w:themeColor="text1"/>
                <w:sz w:val="18"/>
                <w:szCs w:val="21"/>
              </w:rPr>
            </w:pPr>
            <w:r w:rsidRPr="00C92E78">
              <w:rPr>
                <w:rFonts w:hint="eastAsia"/>
                <w:color w:val="000000" w:themeColor="text1"/>
                <w:sz w:val="18"/>
                <w:szCs w:val="21"/>
              </w:rPr>
              <w:t>藤岡</w:t>
            </w:r>
            <w:r w:rsidRPr="004724E4">
              <w:rPr>
                <w:color w:val="000000" w:themeColor="text1"/>
                <w:sz w:val="18"/>
                <w:szCs w:val="21"/>
              </w:rPr>
              <w:t>（</w:t>
            </w:r>
            <w:r w:rsidRPr="004724E4">
              <w:rPr>
                <w:rFonts w:hint="eastAsia"/>
                <w:color w:val="000000" w:themeColor="text1"/>
                <w:sz w:val="18"/>
                <w:szCs w:val="21"/>
              </w:rPr>
              <w:t>火２</w:t>
            </w:r>
            <w:r w:rsidRPr="004724E4">
              <w:rPr>
                <w:color w:val="000000" w:themeColor="text1"/>
                <w:sz w:val="18"/>
                <w:szCs w:val="21"/>
              </w:rPr>
              <w:t>）</w:t>
            </w:r>
          </w:p>
        </w:tc>
        <w:tc>
          <w:tcPr>
            <w:tcW w:w="3226" w:type="dxa"/>
          </w:tcPr>
          <w:p w14:paraId="22A7513C" w14:textId="77777777" w:rsidR="00115C09" w:rsidRPr="004724E4" w:rsidRDefault="00115C09" w:rsidP="0056644B">
            <w:pPr>
              <w:jc w:val="center"/>
              <w:rPr>
                <w:color w:val="000000" w:themeColor="text1"/>
                <w:sz w:val="18"/>
                <w:szCs w:val="21"/>
              </w:rPr>
            </w:pPr>
            <w:r w:rsidRPr="004724E4">
              <w:rPr>
                <w:color w:val="000000" w:themeColor="text1"/>
                <w:sz w:val="18"/>
                <w:szCs w:val="21"/>
                <w:lang w:val="fr-FR"/>
              </w:rPr>
              <w:t>Derible</w:t>
            </w:r>
            <w:r w:rsidRPr="004724E4">
              <w:rPr>
                <w:color w:val="000000" w:themeColor="text1"/>
                <w:sz w:val="18"/>
                <w:szCs w:val="21"/>
              </w:rPr>
              <w:t>（</w:t>
            </w:r>
            <w:r w:rsidRPr="004724E4">
              <w:rPr>
                <w:rFonts w:hint="eastAsia"/>
                <w:color w:val="000000" w:themeColor="text1"/>
                <w:sz w:val="18"/>
                <w:szCs w:val="21"/>
              </w:rPr>
              <w:t>月１</w:t>
            </w:r>
            <w:r w:rsidRPr="004724E4">
              <w:rPr>
                <w:color w:val="000000" w:themeColor="text1"/>
                <w:sz w:val="18"/>
                <w:szCs w:val="21"/>
              </w:rPr>
              <w:t>）</w:t>
            </w:r>
          </w:p>
        </w:tc>
        <w:tc>
          <w:tcPr>
            <w:tcW w:w="2835" w:type="dxa"/>
          </w:tcPr>
          <w:p w14:paraId="07E42698" w14:textId="77777777" w:rsidR="00115C09" w:rsidRPr="004724E4" w:rsidRDefault="00115C09" w:rsidP="0056644B">
            <w:pPr>
              <w:jc w:val="center"/>
              <w:rPr>
                <w:color w:val="000000" w:themeColor="text1"/>
                <w:sz w:val="18"/>
                <w:szCs w:val="21"/>
              </w:rPr>
            </w:pPr>
            <w:r w:rsidRPr="004724E4">
              <w:rPr>
                <w:color w:val="000000" w:themeColor="text1"/>
                <w:sz w:val="18"/>
                <w:szCs w:val="21"/>
              </w:rPr>
              <w:t>Derible</w:t>
            </w:r>
            <w:r w:rsidRPr="004724E4">
              <w:rPr>
                <w:color w:val="000000" w:themeColor="text1"/>
                <w:sz w:val="18"/>
                <w:szCs w:val="21"/>
              </w:rPr>
              <w:t>（</w:t>
            </w:r>
            <w:r w:rsidRPr="004724E4">
              <w:rPr>
                <w:rFonts w:hint="eastAsia"/>
                <w:color w:val="000000" w:themeColor="text1"/>
                <w:sz w:val="18"/>
                <w:szCs w:val="21"/>
              </w:rPr>
              <w:t>金</w:t>
            </w:r>
            <w:r w:rsidRPr="004724E4">
              <w:rPr>
                <w:color w:val="000000" w:themeColor="text1"/>
                <w:sz w:val="18"/>
                <w:szCs w:val="21"/>
              </w:rPr>
              <w:t>5</w:t>
            </w:r>
            <w:r w:rsidRPr="004724E4">
              <w:rPr>
                <w:color w:val="000000" w:themeColor="text1"/>
                <w:sz w:val="18"/>
                <w:szCs w:val="21"/>
              </w:rPr>
              <w:t>）</w:t>
            </w:r>
          </w:p>
        </w:tc>
      </w:tr>
    </w:tbl>
    <w:p w14:paraId="1E3B17FB" w14:textId="77777777" w:rsidR="00115C09" w:rsidRDefault="00115C09" w:rsidP="006F0F0A"/>
    <w:p w14:paraId="57E3F60A" w14:textId="23686ED0" w:rsidR="00780992" w:rsidRDefault="00122096" w:rsidP="006F0F0A">
      <w:r>
        <w:rPr>
          <w:rFonts w:hint="eastAsia"/>
        </w:rPr>
        <w:t>※</w:t>
      </w:r>
      <w:r w:rsidR="00B27473">
        <w:rPr>
          <w:rFonts w:hint="eastAsia"/>
        </w:rPr>
        <w:t>初回授業</w:t>
      </w:r>
      <w:r w:rsidR="005926ED">
        <w:rPr>
          <w:rFonts w:hint="eastAsia"/>
        </w:rPr>
        <w:t>：文系クラス</w:t>
      </w:r>
      <w:r w:rsidR="00B27473">
        <w:rPr>
          <w:rFonts w:hint="eastAsia"/>
        </w:rPr>
        <w:t>4</w:t>
      </w:r>
      <w:r w:rsidR="00062EA2">
        <w:rPr>
          <w:rFonts w:hint="eastAsia"/>
        </w:rPr>
        <w:t>月</w:t>
      </w:r>
      <w:r w:rsidR="00115C09">
        <w:t>7</w:t>
      </w:r>
      <w:r w:rsidR="00062EA2">
        <w:rPr>
          <w:rFonts w:hint="eastAsia"/>
        </w:rPr>
        <w:t>日（</w:t>
      </w:r>
      <w:r w:rsidR="005926ED">
        <w:rPr>
          <w:rFonts w:hint="eastAsia"/>
        </w:rPr>
        <w:t>金</w:t>
      </w:r>
      <w:r w:rsidR="00062EA2">
        <w:rPr>
          <w:rFonts w:hint="eastAsia"/>
        </w:rPr>
        <w:t>）第</w:t>
      </w:r>
      <w:r w:rsidR="00062EA2">
        <w:rPr>
          <w:rFonts w:hint="eastAsia"/>
        </w:rPr>
        <w:t>2</w:t>
      </w:r>
      <w:r w:rsidR="00062EA2">
        <w:rPr>
          <w:rFonts w:hint="eastAsia"/>
        </w:rPr>
        <w:t>限目</w:t>
      </w:r>
      <w:r w:rsidR="00D260B7">
        <w:rPr>
          <w:rFonts w:hint="eastAsia"/>
        </w:rPr>
        <w:t>/</w:t>
      </w:r>
      <w:r w:rsidR="00D260B7">
        <w:rPr>
          <w:rFonts w:hint="eastAsia"/>
        </w:rPr>
        <w:t>理系クラス</w:t>
      </w:r>
      <w:r w:rsidR="00D260B7">
        <w:rPr>
          <w:rFonts w:hint="eastAsia"/>
        </w:rPr>
        <w:t>4</w:t>
      </w:r>
      <w:r w:rsidR="00D260B7">
        <w:rPr>
          <w:rFonts w:hint="eastAsia"/>
        </w:rPr>
        <w:t>月</w:t>
      </w:r>
      <w:r w:rsidR="00115C09">
        <w:t>7</w:t>
      </w:r>
      <w:r w:rsidR="00D260B7">
        <w:rPr>
          <w:rFonts w:hint="eastAsia"/>
        </w:rPr>
        <w:t>日（金）第</w:t>
      </w:r>
      <w:r w:rsidR="00D260B7">
        <w:rPr>
          <w:rFonts w:hint="eastAsia"/>
        </w:rPr>
        <w:t>5</w:t>
      </w:r>
      <w:r w:rsidR="00D260B7">
        <w:rPr>
          <w:rFonts w:hint="eastAsia"/>
        </w:rPr>
        <w:t>限目</w:t>
      </w:r>
    </w:p>
    <w:p w14:paraId="1397BBE3" w14:textId="51C78FB5" w:rsidR="00AA5ACC" w:rsidRDefault="007F78D4" w:rsidP="006F0F0A">
      <w:r>
        <w:rPr>
          <w:rFonts w:hint="eastAsia"/>
        </w:rPr>
        <w:t>※</w:t>
      </w:r>
      <w:r w:rsidR="00B52AA2">
        <w:rPr>
          <w:rFonts w:hint="eastAsia"/>
        </w:rPr>
        <w:t>文科生「フランス語初級（演習）①」はクラス指定授業</w:t>
      </w:r>
      <w:r w:rsidR="00047465">
        <w:rPr>
          <w:rFonts w:hint="eastAsia"/>
        </w:rPr>
        <w:t>に</w:t>
      </w:r>
      <w:r w:rsidR="00B52AA2">
        <w:rPr>
          <w:rFonts w:hint="eastAsia"/>
        </w:rPr>
        <w:t>代わり</w:t>
      </w:r>
      <w:r w:rsidR="00B52AA2">
        <w:rPr>
          <w:rFonts w:hint="eastAsia"/>
        </w:rPr>
        <w:t>TLP</w:t>
      </w:r>
      <w:r w:rsidR="00B52AA2">
        <w:rPr>
          <w:rFonts w:hint="eastAsia"/>
        </w:rPr>
        <w:t>指定授業</w:t>
      </w:r>
      <w:r w:rsidR="00AA5ACC">
        <w:rPr>
          <w:rFonts w:hint="eastAsia"/>
        </w:rPr>
        <w:t>に履修</w:t>
      </w:r>
      <w:r w:rsidR="00B52AA2">
        <w:rPr>
          <w:rFonts w:hint="eastAsia"/>
        </w:rPr>
        <w:t>登録</w:t>
      </w:r>
    </w:p>
    <w:p w14:paraId="286D0AEC" w14:textId="6FE0F01D" w:rsidR="007F78D4" w:rsidRDefault="00B52AA2" w:rsidP="006F0F0A">
      <w:r>
        <w:rPr>
          <w:rFonts w:hint="eastAsia"/>
        </w:rPr>
        <w:t>※</w:t>
      </w:r>
      <w:r w:rsidR="00AA5ACC">
        <w:rPr>
          <w:rFonts w:hint="eastAsia"/>
        </w:rPr>
        <w:t>理科生は「フランス語初級（演習）」</w:t>
      </w:r>
      <w:r w:rsidR="00AA5ACC">
        <w:rPr>
          <w:rFonts w:hint="eastAsia"/>
        </w:rPr>
        <w:t>TLP</w:t>
      </w:r>
      <w:r w:rsidR="00AA5ACC">
        <w:rPr>
          <w:rFonts w:hint="eastAsia"/>
        </w:rPr>
        <w:t>指定授業に履修登録</w:t>
      </w:r>
    </w:p>
    <w:p w14:paraId="7D18873E" w14:textId="786FF927" w:rsidR="00D14E22" w:rsidRDefault="0062786B" w:rsidP="00003950">
      <w:r>
        <w:rPr>
          <w:rFonts w:hint="eastAsia"/>
        </w:rPr>
        <w:t>※</w:t>
      </w:r>
      <w:r w:rsidR="00D14E22">
        <w:rPr>
          <w:rFonts w:hint="eastAsia"/>
        </w:rPr>
        <w:t>各クラスの</w:t>
      </w:r>
      <w:r w:rsidR="00D14E22">
        <w:rPr>
          <w:rFonts w:hint="eastAsia"/>
        </w:rPr>
        <w:t>Zoom</w:t>
      </w:r>
      <w:r w:rsidR="00D14E22">
        <w:rPr>
          <w:rFonts w:hint="eastAsia"/>
        </w:rPr>
        <w:t>リンクは</w:t>
      </w:r>
      <w:r w:rsidR="0000230A">
        <w:rPr>
          <w:rFonts w:hint="eastAsia"/>
        </w:rPr>
        <w:t>シラバスあるいは</w:t>
      </w:r>
      <w:r w:rsidR="0000230A">
        <w:t>ITC-LMS</w:t>
      </w:r>
      <w:r w:rsidR="0000230A">
        <w:rPr>
          <w:rFonts w:hint="eastAsia"/>
        </w:rPr>
        <w:t>で確認すること</w:t>
      </w:r>
    </w:p>
    <w:p w14:paraId="4FE70842" w14:textId="1F559658" w:rsidR="002F219C" w:rsidRDefault="00122096" w:rsidP="006F0F0A">
      <w:r>
        <w:rPr>
          <w:rFonts w:hint="eastAsia"/>
        </w:rPr>
        <w:t>※</w:t>
      </w:r>
      <w:r w:rsidR="00452549">
        <w:rPr>
          <w:rFonts w:hint="eastAsia"/>
        </w:rPr>
        <w:t>使用教科書：</w:t>
      </w:r>
      <w:r w:rsidR="002F219C" w:rsidRPr="002F219C">
        <w:t>Marie-Noëlle Cocton</w:t>
      </w:r>
      <w:r w:rsidR="002F219C">
        <w:t xml:space="preserve">, </w:t>
      </w:r>
      <w:r w:rsidR="008A578C" w:rsidRPr="00CC116D">
        <w:rPr>
          <w:i/>
          <w:iCs/>
        </w:rPr>
        <w:t>Atelier</w:t>
      </w:r>
      <w:r w:rsidR="00275895">
        <w:rPr>
          <w:i/>
          <w:iCs/>
        </w:rPr>
        <w:t>+</w:t>
      </w:r>
      <w:r w:rsidR="00402C17" w:rsidRPr="00CC116D">
        <w:rPr>
          <w:i/>
          <w:iCs/>
        </w:rPr>
        <w:t xml:space="preserve"> A1</w:t>
      </w:r>
      <w:r w:rsidR="002F219C">
        <w:t>, Didier, 20</w:t>
      </w:r>
      <w:r w:rsidR="00275895">
        <w:t>22</w:t>
      </w:r>
      <w:r w:rsidR="002F219C">
        <w:t>.</w:t>
      </w:r>
    </w:p>
    <w:p w14:paraId="26B7CE2F" w14:textId="327FB4F6" w:rsidR="005F15AA" w:rsidRDefault="00750771" w:rsidP="00115C09">
      <w:r>
        <w:rPr>
          <w:rFonts w:hint="eastAsia"/>
        </w:rPr>
        <w:t>※履修者ガイダンス</w:t>
      </w:r>
      <w:r w:rsidR="00173014">
        <w:rPr>
          <w:rFonts w:hint="eastAsia"/>
        </w:rPr>
        <w:t>を</w:t>
      </w:r>
      <w:r w:rsidR="00173014">
        <w:rPr>
          <w:rFonts w:hint="eastAsia"/>
        </w:rPr>
        <w:t>4</w:t>
      </w:r>
      <w:r w:rsidR="00173014">
        <w:rPr>
          <w:rFonts w:hint="eastAsia"/>
        </w:rPr>
        <w:t>月</w:t>
      </w:r>
      <w:r w:rsidR="00173014">
        <w:rPr>
          <w:rFonts w:hint="eastAsia"/>
        </w:rPr>
        <w:t>5</w:t>
      </w:r>
      <w:r w:rsidR="00173014">
        <w:rPr>
          <w:rFonts w:hint="eastAsia"/>
        </w:rPr>
        <w:t>日（火）</w:t>
      </w:r>
      <w:r w:rsidR="00173014">
        <w:rPr>
          <w:rFonts w:hint="eastAsia"/>
        </w:rPr>
        <w:t>12</w:t>
      </w:r>
      <w:r w:rsidR="00173014">
        <w:rPr>
          <w:rFonts w:hint="eastAsia"/>
        </w:rPr>
        <w:t>時</w:t>
      </w:r>
      <w:r w:rsidR="00115C09">
        <w:t>30</w:t>
      </w:r>
      <w:r w:rsidR="00173014">
        <w:rPr>
          <w:rFonts w:hint="eastAsia"/>
        </w:rPr>
        <w:t>分</w:t>
      </w:r>
      <w:r w:rsidR="00367F96">
        <w:rPr>
          <w:rFonts w:hint="eastAsia"/>
        </w:rPr>
        <w:t>～</w:t>
      </w:r>
      <w:r w:rsidR="00367F96">
        <w:rPr>
          <w:rFonts w:hint="eastAsia"/>
        </w:rPr>
        <w:t>12</w:t>
      </w:r>
      <w:r w:rsidR="00367F96">
        <w:rPr>
          <w:rFonts w:hint="eastAsia"/>
        </w:rPr>
        <w:t>時</w:t>
      </w:r>
      <w:r w:rsidR="00115C09">
        <w:t>50</w:t>
      </w:r>
      <w:r w:rsidR="00367F96">
        <w:rPr>
          <w:rFonts w:hint="eastAsia"/>
        </w:rPr>
        <w:t>分</w:t>
      </w:r>
      <w:r w:rsidR="00AF197D">
        <w:rPr>
          <w:rFonts w:hint="eastAsia"/>
        </w:rPr>
        <w:t>に</w:t>
      </w:r>
      <w:r w:rsidR="00AF197D">
        <w:t>Zoom</w:t>
      </w:r>
      <w:r w:rsidR="00AF197D">
        <w:rPr>
          <w:rFonts w:hint="eastAsia"/>
        </w:rPr>
        <w:t>で</w:t>
      </w:r>
      <w:r w:rsidR="00173014">
        <w:rPr>
          <w:rFonts w:hint="eastAsia"/>
        </w:rPr>
        <w:t>開催する。</w:t>
      </w:r>
      <w:r w:rsidR="00AF197D">
        <w:rPr>
          <w:rFonts w:hint="eastAsia"/>
        </w:rPr>
        <w:t>出欠を以下のフォームあるいは</w:t>
      </w:r>
      <w:r w:rsidR="00AF197D">
        <w:rPr>
          <w:rFonts w:hint="eastAsia"/>
        </w:rPr>
        <w:t>QR</w:t>
      </w:r>
      <w:r w:rsidR="00AF197D">
        <w:rPr>
          <w:rFonts w:hint="eastAsia"/>
        </w:rPr>
        <w:t>コードから</w:t>
      </w:r>
      <w:r w:rsidR="00AF197D" w:rsidRPr="00AF197D">
        <w:rPr>
          <w:rFonts w:hint="eastAsia"/>
          <w:u w:val="single"/>
        </w:rPr>
        <w:t>必ず</w:t>
      </w:r>
      <w:r w:rsidR="00AF197D">
        <w:rPr>
          <w:rFonts w:hint="eastAsia"/>
        </w:rPr>
        <w:t>登録すること（</w:t>
      </w:r>
      <w:r w:rsidR="00047465">
        <w:rPr>
          <w:rFonts w:hint="eastAsia"/>
        </w:rPr>
        <w:t>g</w:t>
      </w:r>
      <w:r w:rsidR="00047465">
        <w:t>.ecc.u-tokyo.ac.jp</w:t>
      </w:r>
      <w:r w:rsidR="00047465">
        <w:rPr>
          <w:rFonts w:hint="eastAsia"/>
        </w:rPr>
        <w:t>メールアドレスでのアクセスが必要</w:t>
      </w:r>
      <w:r w:rsidR="00AF197D">
        <w:rPr>
          <w:rFonts w:hint="eastAsia"/>
        </w:rPr>
        <w:t>）。登録することで</w:t>
      </w:r>
      <w:r w:rsidR="0074428E">
        <w:rPr>
          <w:rFonts w:hint="eastAsia"/>
        </w:rPr>
        <w:t>ガイダンスの</w:t>
      </w:r>
      <w:r w:rsidR="00AF197D">
        <w:rPr>
          <w:rFonts w:hint="eastAsia"/>
        </w:rPr>
        <w:t>Zoom</w:t>
      </w:r>
      <w:r w:rsidR="00AF197D">
        <w:rPr>
          <w:rFonts w:hint="eastAsia"/>
        </w:rPr>
        <w:t>リンクが入手できる。</w:t>
      </w:r>
    </w:p>
    <w:p w14:paraId="25A8BCA4" w14:textId="53B8D27E" w:rsidR="00AF197D" w:rsidRDefault="00275895" w:rsidP="00115C09">
      <w:hyperlink r:id="rId6" w:history="1">
        <w:r w:rsidR="00047465" w:rsidRPr="00047465">
          <w:rPr>
            <w:rStyle w:val="Lienhypertexte"/>
          </w:rPr>
          <w:t>https://forms.gle/uS1SGPWZdW6pParf9</w:t>
        </w:r>
      </w:hyperlink>
    </w:p>
    <w:p w14:paraId="4EF42240" w14:textId="1F8C9B0E" w:rsidR="00047465" w:rsidRDefault="00047465" w:rsidP="006F0F0A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623A968D" wp14:editId="51E968F1">
            <wp:extent cx="2019632" cy="201963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261" cy="202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F3BDF" w14:textId="028CA4FC" w:rsidR="00047465" w:rsidRPr="00047465" w:rsidRDefault="00177EF9" w:rsidP="006F0F0A">
      <w:pPr>
        <w:rPr>
          <w:b/>
          <w:bCs/>
          <w:u w:val="single"/>
        </w:rPr>
      </w:pPr>
      <w:r w:rsidRPr="005F15AA">
        <w:rPr>
          <w:rFonts w:hint="eastAsia"/>
          <w:b/>
          <w:bCs/>
          <w:u w:val="single"/>
        </w:rPr>
        <w:t>※英語</w:t>
      </w:r>
      <w:r w:rsidR="00D60174" w:rsidRPr="005F15AA">
        <w:rPr>
          <w:rFonts w:hint="eastAsia"/>
          <w:b/>
          <w:bCs/>
          <w:u w:val="single"/>
        </w:rPr>
        <w:t>中級・上級</w:t>
      </w:r>
      <w:r w:rsidRPr="005F15AA">
        <w:rPr>
          <w:rFonts w:hint="eastAsia"/>
          <w:b/>
          <w:bCs/>
          <w:u w:val="single"/>
        </w:rPr>
        <w:t>など</w:t>
      </w:r>
      <w:r w:rsidR="00991BB0" w:rsidRPr="005F15AA">
        <w:rPr>
          <w:rFonts w:hint="eastAsia"/>
          <w:b/>
          <w:bCs/>
          <w:u w:val="single"/>
        </w:rPr>
        <w:t>抽選登録科目に登録する際には</w:t>
      </w:r>
      <w:r w:rsidR="00620C11" w:rsidRPr="005F15AA">
        <w:rPr>
          <w:rFonts w:hint="eastAsia"/>
          <w:b/>
          <w:bCs/>
          <w:u w:val="single"/>
        </w:rPr>
        <w:t>T</w:t>
      </w:r>
      <w:r w:rsidR="00620C11" w:rsidRPr="005F15AA">
        <w:rPr>
          <w:b/>
          <w:bCs/>
          <w:u w:val="single"/>
        </w:rPr>
        <w:t>LP</w:t>
      </w:r>
      <w:r w:rsidR="00620C11" w:rsidRPr="005F15AA">
        <w:rPr>
          <w:rFonts w:hint="eastAsia"/>
          <w:b/>
          <w:bCs/>
          <w:u w:val="single"/>
        </w:rPr>
        <w:t>の授業との重複がないように注意すること。</w:t>
      </w:r>
      <w:r w:rsidR="00447253" w:rsidRPr="005F15AA">
        <w:rPr>
          <w:rFonts w:hint="eastAsia"/>
          <w:b/>
          <w:bCs/>
          <w:u w:val="single"/>
        </w:rPr>
        <w:t>抽選登録科目は当選後の変更はできない。</w:t>
      </w:r>
    </w:p>
    <w:p w14:paraId="17C9EE2E" w14:textId="79A7511A" w:rsidR="00047465" w:rsidRPr="00047465" w:rsidRDefault="00047465" w:rsidP="006F0F0A">
      <w:r>
        <w:rPr>
          <w:rFonts w:hint="eastAsia"/>
        </w:rPr>
        <w:t>問い合わせ：</w:t>
      </w:r>
      <w:r>
        <w:rPr>
          <w:rFonts w:hint="eastAsia"/>
        </w:rPr>
        <w:t>t</w:t>
      </w:r>
      <w:r>
        <w:t>lpfrench[at]gmail.com ([at]</w:t>
      </w:r>
      <w:r>
        <w:rPr>
          <w:rFonts w:hint="eastAsia"/>
        </w:rPr>
        <w:t>は</w:t>
      </w:r>
      <w:r>
        <w:t>@</w:t>
      </w:r>
      <w:r>
        <w:rPr>
          <w:rFonts w:hint="eastAsia"/>
        </w:rPr>
        <w:t>に置き換えること</w:t>
      </w:r>
      <w:r>
        <w:t>)</w:t>
      </w:r>
    </w:p>
    <w:p w14:paraId="7C43B48E" w14:textId="76187D28" w:rsidR="00780992" w:rsidRDefault="0062786B" w:rsidP="006F6CE8">
      <w:r>
        <w:rPr>
          <w:rFonts w:hint="eastAsia"/>
        </w:rPr>
        <w:t xml:space="preserve">　　　　　　　　　　　　　　　　　　　　　　　　　　　　　　　　　　　　　　　以上</w:t>
      </w:r>
    </w:p>
    <w:sectPr w:rsidR="00780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3E46" w14:textId="77777777" w:rsidR="00D9326B" w:rsidRDefault="00D9326B" w:rsidP="00ED1C12">
      <w:pPr>
        <w:spacing w:after="0" w:line="240" w:lineRule="auto"/>
      </w:pPr>
      <w:r>
        <w:separator/>
      </w:r>
    </w:p>
  </w:endnote>
  <w:endnote w:type="continuationSeparator" w:id="0">
    <w:p w14:paraId="105439B4" w14:textId="77777777" w:rsidR="00D9326B" w:rsidRDefault="00D9326B" w:rsidP="00ED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9F89" w14:textId="77777777" w:rsidR="00D9326B" w:rsidRDefault="00D9326B" w:rsidP="00ED1C12">
      <w:pPr>
        <w:spacing w:after="0" w:line="240" w:lineRule="auto"/>
      </w:pPr>
      <w:r>
        <w:separator/>
      </w:r>
    </w:p>
  </w:footnote>
  <w:footnote w:type="continuationSeparator" w:id="0">
    <w:p w14:paraId="7DE3C815" w14:textId="77777777" w:rsidR="00D9326B" w:rsidRDefault="00D9326B" w:rsidP="00ED1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08"/>
  <w:hyphenationZone w:val="42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D3"/>
    <w:rsid w:val="0000230A"/>
    <w:rsid w:val="00003950"/>
    <w:rsid w:val="0004003C"/>
    <w:rsid w:val="00047465"/>
    <w:rsid w:val="0005571B"/>
    <w:rsid w:val="00062EA2"/>
    <w:rsid w:val="000F669F"/>
    <w:rsid w:val="00115C09"/>
    <w:rsid w:val="00122096"/>
    <w:rsid w:val="00173014"/>
    <w:rsid w:val="00177EF9"/>
    <w:rsid w:val="0019610F"/>
    <w:rsid w:val="001B054D"/>
    <w:rsid w:val="001B5229"/>
    <w:rsid w:val="00275895"/>
    <w:rsid w:val="002D206B"/>
    <w:rsid w:val="002F1BD3"/>
    <w:rsid w:val="002F219C"/>
    <w:rsid w:val="00367F96"/>
    <w:rsid w:val="00392038"/>
    <w:rsid w:val="003A1D6B"/>
    <w:rsid w:val="00402C17"/>
    <w:rsid w:val="00410BB2"/>
    <w:rsid w:val="00447253"/>
    <w:rsid w:val="00452549"/>
    <w:rsid w:val="004B0B86"/>
    <w:rsid w:val="004E3414"/>
    <w:rsid w:val="00520453"/>
    <w:rsid w:val="005926ED"/>
    <w:rsid w:val="00595245"/>
    <w:rsid w:val="005F15AA"/>
    <w:rsid w:val="00620C11"/>
    <w:rsid w:val="0062786B"/>
    <w:rsid w:val="006F0F0A"/>
    <w:rsid w:val="006F6CE8"/>
    <w:rsid w:val="00732C1F"/>
    <w:rsid w:val="00733A6E"/>
    <w:rsid w:val="0074428E"/>
    <w:rsid w:val="00750771"/>
    <w:rsid w:val="00780992"/>
    <w:rsid w:val="0079306B"/>
    <w:rsid w:val="007D51F5"/>
    <w:rsid w:val="007F0F8B"/>
    <w:rsid w:val="007F78D4"/>
    <w:rsid w:val="00866541"/>
    <w:rsid w:val="008A578C"/>
    <w:rsid w:val="009602E5"/>
    <w:rsid w:val="00991BB0"/>
    <w:rsid w:val="00A07216"/>
    <w:rsid w:val="00A17E40"/>
    <w:rsid w:val="00A754D7"/>
    <w:rsid w:val="00AA5ACC"/>
    <w:rsid w:val="00AF197D"/>
    <w:rsid w:val="00B15DB5"/>
    <w:rsid w:val="00B27473"/>
    <w:rsid w:val="00B52AA2"/>
    <w:rsid w:val="00BD57A9"/>
    <w:rsid w:val="00BF3DC3"/>
    <w:rsid w:val="00CC116D"/>
    <w:rsid w:val="00CD7189"/>
    <w:rsid w:val="00CE5939"/>
    <w:rsid w:val="00D14E22"/>
    <w:rsid w:val="00D260B7"/>
    <w:rsid w:val="00D60174"/>
    <w:rsid w:val="00D9326B"/>
    <w:rsid w:val="00DB1E92"/>
    <w:rsid w:val="00DC70D8"/>
    <w:rsid w:val="00DF0E8A"/>
    <w:rsid w:val="00E43B83"/>
    <w:rsid w:val="00E71738"/>
    <w:rsid w:val="00EB0203"/>
    <w:rsid w:val="00EB7AE8"/>
    <w:rsid w:val="00ED1C12"/>
    <w:rsid w:val="00FB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6E480B0E"/>
  <w15:chartTrackingRefBased/>
  <w15:docId w15:val="{F9BB7E5A-A33A-4DED-96FB-A5B0B167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3B83"/>
    <w:pPr>
      <w:spacing w:after="0" w:line="240" w:lineRule="auto"/>
    </w:pPr>
    <w:rPr>
      <w:kern w:val="2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39203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392038"/>
    <w:pPr>
      <w:widowControl w:val="0"/>
      <w:autoSpaceDE w:val="0"/>
      <w:autoSpaceDN w:val="0"/>
      <w:spacing w:after="0" w:line="240" w:lineRule="auto"/>
      <w:ind w:left="248"/>
    </w:pPr>
    <w:rPr>
      <w:rFonts w:ascii="ＭＳ 明朝" w:eastAsia="ＭＳ 明朝" w:hAnsi="ＭＳ 明朝" w:cs="ＭＳ 明朝"/>
      <w:sz w:val="13"/>
      <w:szCs w:val="13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92038"/>
    <w:rPr>
      <w:rFonts w:ascii="ＭＳ 明朝" w:eastAsia="ＭＳ 明朝" w:hAnsi="ＭＳ 明朝" w:cs="ＭＳ 明朝"/>
      <w:sz w:val="13"/>
      <w:szCs w:val="13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92038"/>
    <w:pPr>
      <w:widowControl w:val="0"/>
      <w:autoSpaceDE w:val="0"/>
      <w:autoSpaceDN w:val="0"/>
      <w:spacing w:before="2" w:after="0" w:line="240" w:lineRule="auto"/>
      <w:ind w:left="198"/>
    </w:pPr>
    <w:rPr>
      <w:rFonts w:ascii="ＭＳ 明朝" w:eastAsia="ＭＳ 明朝" w:hAnsi="ＭＳ 明朝" w:cs="ＭＳ 明朝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5F15A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F15A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D1C12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ED1C12"/>
  </w:style>
  <w:style w:type="paragraph" w:styleId="Pieddepage">
    <w:name w:val="footer"/>
    <w:basedOn w:val="Normal"/>
    <w:link w:val="PieddepageCar"/>
    <w:uiPriority w:val="99"/>
    <w:unhideWhenUsed/>
    <w:rsid w:val="00ED1C12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ED1C12"/>
  </w:style>
  <w:style w:type="character" w:styleId="Mentionnonrsolue">
    <w:name w:val="Unresolved Mention"/>
    <w:basedOn w:val="Policepardfaut"/>
    <w:uiPriority w:val="99"/>
    <w:semiHidden/>
    <w:unhideWhenUsed/>
    <w:rsid w:val="00115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uS1SGPWZdW6pParf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Torahiko Terada</dc:creator>
  <cp:keywords/>
  <dc:description/>
  <cp:lastModifiedBy>Torahiko Terada</cp:lastModifiedBy>
  <cp:revision>4</cp:revision>
  <dcterms:created xsi:type="dcterms:W3CDTF">2023-03-28T10:26:00Z</dcterms:created>
  <dcterms:modified xsi:type="dcterms:W3CDTF">2023-03-29T03:00:00Z</dcterms:modified>
</cp:coreProperties>
</file>